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59D8" w:rsidRPr="00B530C2" w:rsidRDefault="000B6E80" w:rsidP="00B530C2">
      <w:pPr>
        <w:spacing w:after="0" w:line="240" w:lineRule="auto"/>
        <w:ind w:firstLine="720"/>
        <w:jc w:val="center"/>
        <w:rPr>
          <w:rFonts w:ascii="Times New Roman" w:hAnsi="Times New Roman" w:cs="Times New Roman"/>
          <w:b/>
          <w:sz w:val="28"/>
          <w:szCs w:val="28"/>
        </w:rPr>
      </w:pPr>
      <w:r w:rsidRPr="00B530C2">
        <w:rPr>
          <w:rFonts w:ascii="Times New Roman" w:hAnsi="Times New Roman" w:cs="Times New Roman"/>
          <w:b/>
          <w:sz w:val="28"/>
          <w:szCs w:val="28"/>
        </w:rPr>
        <w:t>Maria S. CIOBANU</w:t>
      </w:r>
    </w:p>
    <w:p w:rsidR="000E2D9A" w:rsidRPr="00B530C2" w:rsidRDefault="000B6E80" w:rsidP="00B530C2">
      <w:pPr>
        <w:spacing w:after="0" w:line="240" w:lineRule="auto"/>
        <w:ind w:firstLine="720"/>
        <w:jc w:val="center"/>
        <w:rPr>
          <w:rFonts w:ascii="Times New Roman" w:hAnsi="Times New Roman" w:cs="Times New Roman"/>
          <w:b/>
          <w:sz w:val="28"/>
          <w:szCs w:val="28"/>
        </w:rPr>
      </w:pPr>
      <w:r w:rsidRPr="00B530C2">
        <w:rPr>
          <w:rFonts w:ascii="Times New Roman" w:hAnsi="Times New Roman" w:cs="Times New Roman"/>
          <w:b/>
          <w:sz w:val="28"/>
          <w:szCs w:val="28"/>
        </w:rPr>
        <w:t>1956</w:t>
      </w:r>
    </w:p>
    <w:p w:rsidR="00B530C2" w:rsidRDefault="00B530C2" w:rsidP="00B530C2">
      <w:pPr>
        <w:spacing w:after="0" w:line="240" w:lineRule="auto"/>
        <w:ind w:firstLine="720"/>
        <w:jc w:val="right"/>
        <w:rPr>
          <w:rFonts w:ascii="Times New Roman" w:hAnsi="Times New Roman" w:cs="Times New Roman"/>
          <w:b/>
          <w:sz w:val="28"/>
          <w:szCs w:val="28"/>
        </w:rPr>
      </w:pPr>
    </w:p>
    <w:p w:rsidR="000E2D9A" w:rsidRPr="008C2DE6" w:rsidRDefault="000E2D9A" w:rsidP="00B530C2">
      <w:pPr>
        <w:spacing w:after="0" w:line="240" w:lineRule="auto"/>
        <w:ind w:firstLine="720"/>
        <w:jc w:val="right"/>
        <w:rPr>
          <w:rFonts w:ascii="Times New Roman" w:hAnsi="Times New Roman" w:cs="Times New Roman"/>
          <w:b/>
          <w:i/>
          <w:sz w:val="28"/>
          <w:szCs w:val="28"/>
        </w:rPr>
      </w:pPr>
      <w:r w:rsidRPr="008C2DE6">
        <w:rPr>
          <w:rFonts w:ascii="Times New Roman" w:hAnsi="Times New Roman" w:cs="Times New Roman"/>
          <w:b/>
          <w:i/>
          <w:sz w:val="28"/>
          <w:szCs w:val="28"/>
        </w:rPr>
        <w:t>Elena Barbos-Balinschi</w:t>
      </w:r>
    </w:p>
    <w:p w:rsidR="006D639B" w:rsidRDefault="008C2DE6" w:rsidP="000574D4">
      <w:pPr>
        <w:pStyle w:val="NormalWeb"/>
        <w:spacing w:before="0" w:beforeAutospacing="0" w:after="0" w:afterAutospacing="0"/>
        <w:ind w:firstLine="720"/>
        <w:jc w:val="both"/>
        <w:rPr>
          <w:sz w:val="28"/>
          <w:szCs w:val="28"/>
        </w:rPr>
      </w:pPr>
      <w:r>
        <w:rPr>
          <w:noProof/>
        </w:rPr>
        <w:drawing>
          <wp:anchor distT="0" distB="0" distL="114300" distR="114300" simplePos="0" relativeHeight="251658240" behindDoc="0" locked="0" layoutInCell="1" allowOverlap="1">
            <wp:simplePos x="0" y="0"/>
            <wp:positionH relativeFrom="margin">
              <wp:posOffset>-122349</wp:posOffset>
            </wp:positionH>
            <wp:positionV relativeFrom="paragraph">
              <wp:posOffset>211947</wp:posOffset>
            </wp:positionV>
            <wp:extent cx="1351915" cy="1751330"/>
            <wp:effectExtent l="0" t="0" r="635" b="1270"/>
            <wp:wrapSquare wrapText="bothSides"/>
            <wp:docPr id="1" name="Picture 1" descr="C:\Users\User\Desktop\40479999_2147224165352157_38375445172427161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40479999_2147224165352157_383754451724271616_n.jpg"/>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l="61022" t="7953" r="15749" b="45467"/>
                    <a:stretch/>
                  </pic:blipFill>
                  <pic:spPr bwMode="auto">
                    <a:xfrm>
                      <a:off x="0" y="0"/>
                      <a:ext cx="1351915" cy="17513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530C2">
        <w:rPr>
          <w:sz w:val="28"/>
          <w:szCs w:val="28"/>
        </w:rPr>
        <w:t xml:space="preserve"> </w:t>
      </w:r>
    </w:p>
    <w:p w:rsidR="006D639B" w:rsidRDefault="000B6E80" w:rsidP="000574D4">
      <w:pPr>
        <w:pStyle w:val="NormalWeb"/>
        <w:spacing w:before="0" w:beforeAutospacing="0" w:after="0" w:afterAutospacing="0"/>
        <w:ind w:firstLine="720"/>
        <w:jc w:val="both"/>
        <w:rPr>
          <w:sz w:val="28"/>
          <w:szCs w:val="28"/>
        </w:rPr>
      </w:pPr>
      <w:r w:rsidRPr="000E2D9A">
        <w:rPr>
          <w:sz w:val="28"/>
          <w:szCs w:val="28"/>
        </w:rPr>
        <w:t xml:space="preserve">Specialistă în domeniul biblioteconomiei și știința informării, manager, distin să cu Medalia „Mihai Eminescu”. </w:t>
      </w:r>
    </w:p>
    <w:p w:rsidR="006D639B" w:rsidRDefault="000B6E80" w:rsidP="000574D4">
      <w:pPr>
        <w:pStyle w:val="NormalWeb"/>
        <w:spacing w:before="0" w:beforeAutospacing="0" w:after="0" w:afterAutospacing="0"/>
        <w:ind w:firstLine="720"/>
        <w:jc w:val="both"/>
        <w:rPr>
          <w:sz w:val="28"/>
          <w:szCs w:val="28"/>
        </w:rPr>
      </w:pPr>
      <w:r w:rsidRPr="000E2D9A">
        <w:rPr>
          <w:sz w:val="28"/>
          <w:szCs w:val="28"/>
        </w:rPr>
        <w:t xml:space="preserve">S-a născut la 3 februarie 1956, în orășelul Durlești, municipiul Chișinău, în familia slujbașilor Simion și Iulita Ciobanu. Este mama lui Mihai-Gabriel Ciobanu, Secretar de Stat la Ministerul Muncii și Protecției Sociale al Republicii Moldova. </w:t>
      </w:r>
    </w:p>
    <w:p w:rsidR="006D639B" w:rsidRDefault="000B6E80" w:rsidP="000574D4">
      <w:pPr>
        <w:pStyle w:val="NormalWeb"/>
        <w:spacing w:before="0" w:beforeAutospacing="0" w:after="0" w:afterAutospacing="0"/>
        <w:ind w:firstLine="720"/>
        <w:jc w:val="both"/>
        <w:rPr>
          <w:sz w:val="28"/>
          <w:szCs w:val="28"/>
        </w:rPr>
      </w:pPr>
      <w:r w:rsidRPr="000E2D9A">
        <w:rPr>
          <w:sz w:val="28"/>
          <w:szCs w:val="28"/>
        </w:rPr>
        <w:t xml:space="preserve">În anii 1963-1967 a urmat școala primară, apoi școala medie din satul natal (astăzi, Liceul Teoretic Durlești), pe care a absolvit-o cu medalie de argint în 1973. A ales profesia de bibliotecar pentru că mama sa lucra la Biblioteca Republicană pentru Copii „A. S. Pușkin” (astăzi, Biblioteca Națională pentru Copii „Ion Creangă” – BNC) și o ajuta la muncă pe timp de vacanță. Maria Ciobanu a crescut în această bibliotecă, participând la diferite activități culturale organizate pentru copii. Pe perioada vacanței de vară, în clasele a 9-a și a 10-a, este angajată în calitate de bibliotecar, iar studentă fiind, și-a desfășurat stagiul tot în această bibliotecă. </w:t>
      </w:r>
    </w:p>
    <w:p w:rsidR="006D639B" w:rsidRDefault="000B6E80" w:rsidP="000574D4">
      <w:pPr>
        <w:pStyle w:val="NormalWeb"/>
        <w:spacing w:before="0" w:beforeAutospacing="0" w:after="0" w:afterAutospacing="0"/>
        <w:ind w:firstLine="720"/>
        <w:jc w:val="both"/>
        <w:rPr>
          <w:sz w:val="28"/>
          <w:szCs w:val="28"/>
        </w:rPr>
      </w:pPr>
      <w:r w:rsidRPr="000E2D9A">
        <w:rPr>
          <w:sz w:val="28"/>
          <w:szCs w:val="28"/>
        </w:rPr>
        <w:t xml:space="preserve">După absolvirea școlii medii, și-a continuat studiile la Facultatea de Biblioteconomie și Bibliografie a Universității de Stat din Moldova (USM), la specialitatea bibliotecar-bibliograf (1973-1977). </w:t>
      </w:r>
    </w:p>
    <w:p w:rsidR="006D639B" w:rsidRDefault="000B6E80" w:rsidP="000574D4">
      <w:pPr>
        <w:pStyle w:val="NormalWeb"/>
        <w:spacing w:before="0" w:beforeAutospacing="0" w:after="0" w:afterAutospacing="0"/>
        <w:ind w:firstLine="720"/>
        <w:jc w:val="both"/>
        <w:rPr>
          <w:sz w:val="28"/>
          <w:szCs w:val="28"/>
        </w:rPr>
      </w:pPr>
      <w:r w:rsidRPr="000E2D9A">
        <w:rPr>
          <w:sz w:val="28"/>
          <w:szCs w:val="28"/>
        </w:rPr>
        <w:t xml:space="preserve">În anul 1988 a participat la cursurile de perfecționare ale Institutului Unional de Informare Tehnico-Ştiințifică (VINITI) din Moscova, susținând teza „Aparatul bibliografic și de referință al bibliotecii”. În 1989 a urmat cursuri de instruire în domeniul automatizării, organizate de Institutul Politehnic din Chișinău (astăzi, Universitatea Tehnică a Moldovei – UTM); a participat la </w:t>
      </w:r>
      <w:r w:rsidR="006D639B" w:rsidRPr="000E2D9A">
        <w:rPr>
          <w:sz w:val="28"/>
          <w:szCs w:val="28"/>
        </w:rPr>
        <w:t>la cursul de perfecționare profesională de la Bușteni, România (1993);</w:t>
      </w:r>
      <w:r w:rsidR="006D639B">
        <w:rPr>
          <w:sz w:val="28"/>
          <w:szCs w:val="28"/>
        </w:rPr>
        <w:t xml:space="preserve"> </w:t>
      </w:r>
      <w:r w:rsidRPr="000E2D9A">
        <w:rPr>
          <w:sz w:val="28"/>
          <w:szCs w:val="28"/>
        </w:rPr>
        <w:t xml:space="preserve">seminarele „Formarea formatorilor” oferite de Fundația Soros Moldova (1994); la seminarele internaționale „Informația de mediu în bibliotecile din România”, Centrul Internațional de Informare de Mediu (CIIMED), Ploiești (1994) și „INFO-94” BCU Iași (1994); la cursurile „Inteligența documentară”, cu profesori din Franța și Tunisia (Târgoviște, România, 1998); „Informarea documentară în societatea informației”, Asociația InfoDocRom (Iași, 1998); „Managementul tranziției” la Universitatea „Valahia” (Târgoviște, 1998); „Managementul resurselor informaționale”, Institutul German de Biblioteconomie (Chișinău, 1999) ș.a. </w:t>
      </w:r>
    </w:p>
    <w:p w:rsidR="00D2612D" w:rsidRDefault="000B6E80" w:rsidP="000574D4">
      <w:pPr>
        <w:pStyle w:val="NormalWeb"/>
        <w:spacing w:before="0" w:beforeAutospacing="0" w:after="0" w:afterAutospacing="0"/>
        <w:ind w:firstLine="720"/>
        <w:jc w:val="both"/>
        <w:rPr>
          <w:sz w:val="28"/>
          <w:szCs w:val="28"/>
        </w:rPr>
      </w:pPr>
      <w:r w:rsidRPr="000E2D9A">
        <w:rPr>
          <w:sz w:val="28"/>
          <w:szCs w:val="28"/>
        </w:rPr>
        <w:t xml:space="preserve">În 2000 a participat la 60 cursurile de specializare „Tehnologii informaționale. Aplicații avansate în birotică”, organizate de Centrul de Perfecționare și Reciclare a Cadrelor (UTM) și în 2008 la cursul „Soft TINREAD”, Camera Națională a Cărții </w:t>
      </w:r>
      <w:r w:rsidRPr="000E2D9A">
        <w:rPr>
          <w:sz w:val="28"/>
          <w:szCs w:val="28"/>
        </w:rPr>
        <w:lastRenderedPageBreak/>
        <w:t xml:space="preserve">(CNC). A mai urmat stagii de instruire, documentare și schimb de experiență la di ferite instituții din țară și din afară: seminarul „Noi tehnologii informaționale în biblioteci” (Riga, 1993); școala de vară franco-română, Universitatea Pitești (1994); seminarele „Conservarea și prezervarea colecțiilor de bibliotecă” cu profesori din SUA, la Biblioteca Națională a Republicii Moldova (BNRM), în 1999; „Probleme actuale ale activității biblioteconomiei și științei informării” cu profesori din SUA, BNRM (2001); seminarele Şcolii de Biblioteconomie la Chișinău: „Marketingul de bibliotecă. Promovarea instituției bibliotecare” (2002); „Procesul planificării strategice în bibliotecă” (2002); „Utilizarea actelor normative internaționale în domeniul resurselor informaționale” (2002); „Probleme actuale în activitatea bibliotecilor suedeze” (2002); cursul „Elaborarea, prezentarea și citarea referințelor bibliografice” (2017) ș.a. </w:t>
      </w:r>
    </w:p>
    <w:p w:rsidR="00D2612D" w:rsidRDefault="000B6E80" w:rsidP="000574D4">
      <w:pPr>
        <w:pStyle w:val="NormalWeb"/>
        <w:spacing w:before="0" w:beforeAutospacing="0" w:after="0" w:afterAutospacing="0"/>
        <w:ind w:firstLine="720"/>
        <w:jc w:val="both"/>
        <w:rPr>
          <w:sz w:val="28"/>
          <w:szCs w:val="28"/>
        </w:rPr>
      </w:pPr>
      <w:r w:rsidRPr="000E2D9A">
        <w:rPr>
          <w:sz w:val="28"/>
          <w:szCs w:val="28"/>
        </w:rPr>
        <w:t xml:space="preserve">Seminarele „Probleme actuale în activitatea Consiliului Interstatal de Coordonare pentru Informarea tehnico-științifică”, AGEPI, Consiliul Suprem pentru Ştiință și Dezvoltare Tehnologică a Guvernului Republicii Moldova (2003); „Biblioteca – suport pentru educația copiilor” </w:t>
      </w:r>
      <w:r w:rsidR="00D2612D">
        <w:rPr>
          <w:sz w:val="28"/>
          <w:szCs w:val="28"/>
        </w:rPr>
        <w:t xml:space="preserve"> </w:t>
      </w:r>
      <w:r w:rsidRPr="000E2D9A">
        <w:rPr>
          <w:sz w:val="28"/>
          <w:szCs w:val="28"/>
        </w:rPr>
        <w:t>Biblioteca Națională pentru Copii „Ion Creangă” (2004); „Conservarea și restaurarea colecțiilor de bibliotecă”, Asociația Bibliotecarilor din Moldova, Şcoala de Biblioteconomie (2005); „Aspecte metodologice și tematice privind implementarea standardelor de descriere bibliografică”, CNC (2008); „Utilizarea EXCEL la calculele statistice”, CNC (2010); cursul modular „Competențe digitale pentru bibliotecari”, modulul I „Elaborarea unui CV digital (Word, CV Makler, Europass, Linkedln)”, Chișinău (2018); Conferința „Japonia: biblioteci și bibliotecari. Experiențe de interes pentru Republica Moldova”, susținută de H. Anghelescu la Chișinău (20</w:t>
      </w:r>
      <w:r w:rsidR="00D2612D">
        <w:rPr>
          <w:sz w:val="28"/>
          <w:szCs w:val="28"/>
        </w:rPr>
        <w:t>18</w:t>
      </w:r>
      <w:r w:rsidRPr="000E2D9A">
        <w:rPr>
          <w:sz w:val="28"/>
          <w:szCs w:val="28"/>
        </w:rPr>
        <w:t xml:space="preserve">) ș.a. </w:t>
      </w:r>
    </w:p>
    <w:p w:rsidR="00D2612D" w:rsidRDefault="000B6E80" w:rsidP="000574D4">
      <w:pPr>
        <w:pStyle w:val="NormalWeb"/>
        <w:spacing w:before="0" w:beforeAutospacing="0" w:after="0" w:afterAutospacing="0"/>
        <w:ind w:firstLine="720"/>
        <w:jc w:val="both"/>
        <w:rPr>
          <w:sz w:val="28"/>
          <w:szCs w:val="28"/>
        </w:rPr>
      </w:pPr>
      <w:r w:rsidRPr="000E2D9A">
        <w:rPr>
          <w:sz w:val="28"/>
          <w:szCs w:val="28"/>
        </w:rPr>
        <w:t>În cei peste 50 de ani de activitate a dat dovadă de profesionalism și devotament față de profesia de bibliotecar. Parcursul profesional l-a început în august 1977, în cadrul BNC, în Serviciul de asistență de specialitate, în calitate de metodist. A fost</w:t>
      </w:r>
      <w:r w:rsidR="00D2612D">
        <w:rPr>
          <w:sz w:val="28"/>
          <w:szCs w:val="28"/>
        </w:rPr>
        <w:t xml:space="preserve"> implicată în alcătuirea și elab</w:t>
      </w:r>
      <w:r w:rsidRPr="000E2D9A">
        <w:rPr>
          <w:sz w:val="28"/>
          <w:szCs w:val="28"/>
        </w:rPr>
        <w:t xml:space="preserve">orarea recomandărilor metodice în vederea organizării activităților culturale la nivel național, prilejuite de aniversări și date memorabile. Între anii 1979 și 2003 a activat la Biblioteca UTM, avansând pe scara ierarhică de la bibliotecar, bibliograf superior, șef de oficiu până la directoare a Bibliotecii UTM (1991-2003). În Serviciul bibliografie și informare documentare se realizează în calitate de bibliograf superior. </w:t>
      </w:r>
    </w:p>
    <w:p w:rsidR="00D2612D" w:rsidRDefault="000B6E80" w:rsidP="000574D4">
      <w:pPr>
        <w:pStyle w:val="NormalWeb"/>
        <w:spacing w:before="0" w:beforeAutospacing="0" w:after="0" w:afterAutospacing="0"/>
        <w:ind w:firstLine="720"/>
        <w:jc w:val="both"/>
        <w:rPr>
          <w:sz w:val="28"/>
          <w:szCs w:val="28"/>
        </w:rPr>
      </w:pPr>
      <w:r w:rsidRPr="000E2D9A">
        <w:rPr>
          <w:sz w:val="28"/>
          <w:szCs w:val="28"/>
        </w:rPr>
        <w:t xml:space="preserve">A fost responsabilă de alcătuirea bibliografiilor la cerere pentru cercetarea științifică a UTM, de prezentarea publicațiilor noi intrate în colecția bibliotecii în cadrul „Zilelor catedrelor” și a „Zilelor informării”, de completarea catalogului analitic cu descrieri analitice din domeniile social, economic și tehnic. </w:t>
      </w:r>
    </w:p>
    <w:p w:rsidR="00D2612D" w:rsidRDefault="000B6E80" w:rsidP="000574D4">
      <w:pPr>
        <w:pStyle w:val="NormalWeb"/>
        <w:spacing w:before="0" w:beforeAutospacing="0" w:after="0" w:afterAutospacing="0"/>
        <w:ind w:firstLine="720"/>
        <w:jc w:val="both"/>
        <w:rPr>
          <w:sz w:val="28"/>
          <w:szCs w:val="28"/>
        </w:rPr>
      </w:pPr>
      <w:r w:rsidRPr="000E2D9A">
        <w:rPr>
          <w:sz w:val="28"/>
          <w:szCs w:val="28"/>
        </w:rPr>
        <w:t xml:space="preserve">A alcătuit publicația cu caracter informativ „Buletinul noilor intrări în colecția Bibliotecii UTM”. În anii 1990 a elaborat curriculumul pentru cursul „Bazele cultu rii informaționale” pentru studenții anului I și „Sursele de cercetare științifică” </w:t>
      </w:r>
      <w:r w:rsidRPr="000E2D9A">
        <w:rPr>
          <w:sz w:val="28"/>
          <w:szCs w:val="28"/>
        </w:rPr>
        <w:lastRenderedPageBreak/>
        <w:t xml:space="preserve">pentru studenții anului III. Aceste cursuri au fost incluse în planul de studii la toate facultățile și au fost predate în limbile română și rusă. </w:t>
      </w:r>
    </w:p>
    <w:p w:rsidR="00D2612D" w:rsidRDefault="000B6E80" w:rsidP="000574D4">
      <w:pPr>
        <w:pStyle w:val="NormalWeb"/>
        <w:spacing w:before="0" w:beforeAutospacing="0" w:after="0" w:afterAutospacing="0"/>
        <w:ind w:firstLine="720"/>
        <w:jc w:val="both"/>
        <w:rPr>
          <w:sz w:val="28"/>
          <w:szCs w:val="28"/>
        </w:rPr>
      </w:pPr>
      <w:r w:rsidRPr="000E2D9A">
        <w:rPr>
          <w:sz w:val="28"/>
          <w:szCs w:val="28"/>
        </w:rPr>
        <w:t xml:space="preserve">Perioada în care Maria Ciobanu activează la Biblioteca UTM a fost marcată de evenimentele prilejuite de începutul mișcării de deșteptare națională (1988-1990). Maria Ciobanu a fost mereu pe linia întâi a baricadelor, fiind o luptătoare înverșunată pentru limba română și alfabetul latin, pentru tricolor, pentru independență și pentru valorile naționale. După adoptarea legii despre limba română și obținerea independenței Republicii Moldova, a început și modernizarea bibliotecilor și a bibliotecarilor. Era necesară trecerea la terminologia românească de specialitate, perfectarea documentației de specialitate în limba română, completarea colecțiilor cu carte în limba română pentru asigurarea procesului de studii la UTM. </w:t>
      </w:r>
    </w:p>
    <w:p w:rsidR="00D2612D" w:rsidRDefault="000B6E80" w:rsidP="000574D4">
      <w:pPr>
        <w:pStyle w:val="NormalWeb"/>
        <w:spacing w:before="0" w:beforeAutospacing="0" w:after="0" w:afterAutospacing="0"/>
        <w:ind w:firstLine="720"/>
        <w:jc w:val="both"/>
        <w:rPr>
          <w:sz w:val="28"/>
          <w:szCs w:val="28"/>
        </w:rPr>
      </w:pPr>
      <w:r w:rsidRPr="000E2D9A">
        <w:rPr>
          <w:sz w:val="28"/>
          <w:szCs w:val="28"/>
        </w:rPr>
        <w:t>De-a lungul anil</w:t>
      </w:r>
      <w:r w:rsidR="00D2612D">
        <w:rPr>
          <w:sz w:val="28"/>
          <w:szCs w:val="28"/>
        </w:rPr>
        <w:t>or a menținut Biblioteca UTM in</w:t>
      </w:r>
      <w:r w:rsidRPr="000E2D9A">
        <w:rPr>
          <w:sz w:val="28"/>
          <w:szCs w:val="28"/>
        </w:rPr>
        <w:t xml:space="preserve">tegrată în spațiul educațional și științific universitar și în mediul biblioteconomic național și internațional. Odată cu alegerea sa în funcția de directoare a Bibliotecii, în cadrul ședinței Senatului UTM din 1991, s-a preocupat de îmbunătățirea calității serviciilor și a resurselor informaționale, de completarea colecțiilor de carte de specialitate în limba română, de asigurarea abonării la publicațiile periodice de profil științific și tehnic, inclusiv abonarea prin consorții la baze de date internaționale (EBSCO ș.a.). </w:t>
      </w:r>
    </w:p>
    <w:p w:rsidR="008F0DF4" w:rsidRDefault="000B6E80" w:rsidP="000574D4">
      <w:pPr>
        <w:pStyle w:val="NormalWeb"/>
        <w:spacing w:before="0" w:beforeAutospacing="0" w:after="0" w:afterAutospacing="0"/>
        <w:ind w:firstLine="720"/>
        <w:jc w:val="both"/>
        <w:rPr>
          <w:sz w:val="28"/>
          <w:szCs w:val="28"/>
        </w:rPr>
      </w:pPr>
      <w:r w:rsidRPr="000E2D9A">
        <w:rPr>
          <w:sz w:val="28"/>
          <w:szCs w:val="28"/>
        </w:rPr>
        <w:t xml:space="preserve">A inițiat colaborări cu bibliotecile universitare din România în vederea organi zării unor donații de carte în limba română, a vizitelor de schimb de experiență a bibliotecarilor pentru însușirea terminologiei de specialitate în limba română ș.a. A urmărit consecvent creșterea volumului colecțiilor în limba română, în consecință în anul 1992 colecțiile au ajuns la circa 91 de mii de exemplare, în anul 1999 la circa 179 de mii de exemplare. Creșterea numărului de volume de carte românească a fost determinată preponderent de donațiile oferite de universități, biblioteci, edituri, organizații nonguvernamentale din România, inclusiv de cadre didactice și savanți din România și din alte țări. Colecțiile de carte au fost completate și în baza unor proiecte de achiziție finanțate de Fundația Soros Moldova, astfel la UTM au ajuns Enciclopedia „Britanica”, seria tehnică în 20 de volume, numeroase enciclopedii, dicționare, materiale didactice în limba română. </w:t>
      </w:r>
    </w:p>
    <w:p w:rsidR="008F0DF4" w:rsidRDefault="000B6E80" w:rsidP="000574D4">
      <w:pPr>
        <w:pStyle w:val="NormalWeb"/>
        <w:spacing w:before="0" w:beforeAutospacing="0" w:after="0" w:afterAutospacing="0"/>
        <w:ind w:firstLine="720"/>
        <w:jc w:val="both"/>
        <w:rPr>
          <w:sz w:val="28"/>
          <w:szCs w:val="28"/>
        </w:rPr>
      </w:pPr>
      <w:r w:rsidRPr="000E2D9A">
        <w:rPr>
          <w:sz w:val="28"/>
          <w:szCs w:val="28"/>
        </w:rPr>
        <w:t xml:space="preserve">În 1995 a elaborat și a înaintat pentru finanțare Fundației Soros Moldova primul proiect de automatizare a proceselor și a serviciilor de bibliotecă. Ulterior a fost aprobat și un al doilea proiect „Rețeaua Informațională a Bibliotecii Universității Tehnice a Moldovei”, în valoare de 70 mii de dolari destinat pentru formarea catalogului electronic al Bibliotecii UTM și pentru conexiunea filialelor bibliotecilor de la facultăți într-o rețea unică de gestionare a bibliotecii (2000). A reușit și amplificarea informatizării prin elaborarea și aplicarea programelor dedicate, extinderea și consolidarea rețelei de calculatoare, schimbarea softului integrat de bibliotecă. </w:t>
      </w:r>
    </w:p>
    <w:p w:rsidR="008F0DF4" w:rsidRDefault="000B6E80" w:rsidP="000574D4">
      <w:pPr>
        <w:pStyle w:val="NormalWeb"/>
        <w:spacing w:before="0" w:beforeAutospacing="0" w:after="0" w:afterAutospacing="0"/>
        <w:ind w:firstLine="720"/>
        <w:jc w:val="both"/>
        <w:rPr>
          <w:sz w:val="28"/>
          <w:szCs w:val="28"/>
        </w:rPr>
      </w:pPr>
      <w:r w:rsidRPr="000E2D9A">
        <w:rPr>
          <w:sz w:val="28"/>
          <w:szCs w:val="28"/>
        </w:rPr>
        <w:lastRenderedPageBreak/>
        <w:t>În anul 2003-2005 a revenit la BNC „Ion Creangă” în calitate de șefă a Serviciului de asistență de specialitate, coordonare și cooperare. A contribuit la elaborarea articolelor pentru publicația „Aniversări culturale” a BNC. Doi ani consecutiv a recepționat rapoartele b</w:t>
      </w:r>
      <w:r w:rsidR="008F0DF4">
        <w:rPr>
          <w:sz w:val="28"/>
          <w:szCs w:val="28"/>
        </w:rPr>
        <w:t>i</w:t>
      </w:r>
      <w:r w:rsidRPr="000E2D9A">
        <w:rPr>
          <w:sz w:val="28"/>
          <w:szCs w:val="28"/>
        </w:rPr>
        <w:t>bliotecilor pentru copii di</w:t>
      </w:r>
      <w:r w:rsidR="008F0DF4">
        <w:rPr>
          <w:sz w:val="28"/>
          <w:szCs w:val="28"/>
        </w:rPr>
        <w:t>n teritoriu și a întocmit rapor</w:t>
      </w:r>
      <w:r w:rsidRPr="000E2D9A">
        <w:rPr>
          <w:sz w:val="28"/>
          <w:szCs w:val="28"/>
        </w:rPr>
        <w:t>tul „Activitatea bibliotecilor pentru copii din Republica Moldova” însoțit de tabele statistice: indicii principali a</w:t>
      </w:r>
      <w:r w:rsidR="008F0DF4">
        <w:rPr>
          <w:sz w:val="28"/>
          <w:szCs w:val="28"/>
        </w:rPr>
        <w:t>i activității bibliotecilor pentru copii din Republica Mol</w:t>
      </w:r>
      <w:r w:rsidRPr="000E2D9A">
        <w:rPr>
          <w:sz w:val="28"/>
          <w:szCs w:val="28"/>
        </w:rPr>
        <w:t xml:space="preserve">dova; dinamica colecțiilor în anii 2003, 2004; beneficiari, utilizarea bibliotecilor în anii 2003, 2004. </w:t>
      </w:r>
    </w:p>
    <w:p w:rsidR="008F0DF4" w:rsidRDefault="008F0DF4" w:rsidP="000574D4">
      <w:pPr>
        <w:pStyle w:val="NormalWeb"/>
        <w:spacing w:before="0" w:beforeAutospacing="0" w:after="0" w:afterAutospacing="0"/>
        <w:ind w:firstLine="720"/>
        <w:jc w:val="both"/>
        <w:rPr>
          <w:sz w:val="28"/>
          <w:szCs w:val="28"/>
        </w:rPr>
      </w:pPr>
      <w:r>
        <w:rPr>
          <w:sz w:val="28"/>
          <w:szCs w:val="28"/>
        </w:rPr>
        <w:t>A fost responsabilă de or</w:t>
      </w:r>
      <w:r w:rsidR="000B6E80" w:rsidRPr="000E2D9A">
        <w:rPr>
          <w:sz w:val="28"/>
          <w:szCs w:val="28"/>
        </w:rPr>
        <w:t>ganizarea Concursulu</w:t>
      </w:r>
      <w:r>
        <w:rPr>
          <w:sz w:val="28"/>
          <w:szCs w:val="28"/>
        </w:rPr>
        <w:t>i lite</w:t>
      </w:r>
      <w:r w:rsidR="000B6E80" w:rsidRPr="000E2D9A">
        <w:rPr>
          <w:sz w:val="28"/>
          <w:szCs w:val="28"/>
        </w:rPr>
        <w:t>rar republican „La izvoarele înțelepciunii”, care urma s</w:t>
      </w:r>
      <w:r>
        <w:rPr>
          <w:sz w:val="28"/>
          <w:szCs w:val="28"/>
        </w:rPr>
        <w:t>ă familiarizeze elevii cu surse</w:t>
      </w:r>
      <w:r w:rsidR="000B6E80" w:rsidRPr="000E2D9A">
        <w:rPr>
          <w:sz w:val="28"/>
          <w:szCs w:val="28"/>
        </w:rPr>
        <w:t xml:space="preserve">le bibliografice documentare și literare despre Ştefan cel Mare și Sfânt (ediția a XIV-a, 2004) și despre H. Ch. Andersen (ediția a XV-a, 2005). Un concurs de anvergură a fost „Ştefan, Ştefan, Domn cel Mare”, organizat de BNC în colaborare cu Redacția emisiuni pentru copii și tineret a Companiei „Teleradio Moldova”. </w:t>
      </w:r>
    </w:p>
    <w:p w:rsidR="008F0DF4" w:rsidRDefault="000B6E80" w:rsidP="000574D4">
      <w:pPr>
        <w:pStyle w:val="NormalWeb"/>
        <w:spacing w:before="0" w:beforeAutospacing="0" w:after="0" w:afterAutospacing="0"/>
        <w:ind w:firstLine="720"/>
        <w:jc w:val="both"/>
        <w:rPr>
          <w:sz w:val="28"/>
          <w:szCs w:val="28"/>
        </w:rPr>
      </w:pPr>
      <w:r w:rsidRPr="000E2D9A">
        <w:rPr>
          <w:sz w:val="28"/>
          <w:szCs w:val="28"/>
        </w:rPr>
        <w:t xml:space="preserve">Ulterior a activat la CNC în calitate de șefă a Serviciului Arhiva Depozitului legal (2005-2010). S-a preocupat de înregistrarea și inventarierea tuturor publicațiilor tipărite pe teritoriul Republicii Moldova. A elaborat fascicula „Seriale 2003-2004, 2005-2006”, care face parte din Bibliografia Națională a Moldovei și inserează titlurile publicațiilor periodice editate în republică și păstrate în colecțiile Arhivei Depozitu lui legal a CNC. </w:t>
      </w:r>
    </w:p>
    <w:p w:rsidR="005021E4" w:rsidRDefault="000B6E80" w:rsidP="000574D4">
      <w:pPr>
        <w:pStyle w:val="NormalWeb"/>
        <w:spacing w:before="0" w:beforeAutospacing="0" w:after="0" w:afterAutospacing="0"/>
        <w:ind w:firstLine="720"/>
        <w:jc w:val="both"/>
        <w:rPr>
          <w:sz w:val="28"/>
          <w:szCs w:val="28"/>
        </w:rPr>
      </w:pPr>
      <w:r w:rsidRPr="000E2D9A">
        <w:rPr>
          <w:sz w:val="28"/>
          <w:szCs w:val="28"/>
        </w:rPr>
        <w:t xml:space="preserve">Din 2010 își desfășoară activitatea la BNRM, în calitate de specialist principal în Secția de cercetare bibliografică. Contribuie la elaborarea publicației „Calendar Național” în calitate de autor de articole despre personalități remarcabile ale neamului din tot arealul românesc, despre evenimente istorice, despre cultura și civilizația universală, despre istoricul instituțiilor și alte date memorabile. </w:t>
      </w:r>
    </w:p>
    <w:p w:rsidR="005021E4" w:rsidRDefault="000B6E80" w:rsidP="000574D4">
      <w:pPr>
        <w:pStyle w:val="NormalWeb"/>
        <w:spacing w:before="0" w:beforeAutospacing="0" w:after="0" w:afterAutospacing="0"/>
        <w:ind w:firstLine="720"/>
        <w:jc w:val="both"/>
        <w:rPr>
          <w:sz w:val="28"/>
          <w:szCs w:val="28"/>
        </w:rPr>
      </w:pPr>
      <w:r w:rsidRPr="000E2D9A">
        <w:rPr>
          <w:sz w:val="28"/>
          <w:szCs w:val="28"/>
        </w:rPr>
        <w:t xml:space="preserve">Este autoare a peste 1 130 de articole, însoțite de bibliografii, înregistrate în Catalogul online al BNRM, dar și în Repozitoriul Tematic Național în Bibliotconomie și Ştiința Informării din Republica Moldova ș.a. </w:t>
      </w:r>
    </w:p>
    <w:p w:rsidR="005021E4" w:rsidRDefault="000B6E80" w:rsidP="000574D4">
      <w:pPr>
        <w:pStyle w:val="NormalWeb"/>
        <w:spacing w:before="0" w:beforeAutospacing="0" w:after="0" w:afterAutospacing="0"/>
        <w:ind w:firstLine="720"/>
        <w:jc w:val="both"/>
        <w:rPr>
          <w:sz w:val="28"/>
          <w:szCs w:val="28"/>
        </w:rPr>
      </w:pPr>
      <w:r w:rsidRPr="000E2D9A">
        <w:rPr>
          <w:sz w:val="28"/>
          <w:szCs w:val="28"/>
        </w:rPr>
        <w:t>Este responsabilă de selectarea datelor memorabile pentru Banca Națională a Moldovei cu privire la propuneri de tematici pentru monedele jubiliare și comemorative și pentru monede</w:t>
      </w:r>
      <w:r w:rsidR="005021E4">
        <w:rPr>
          <w:sz w:val="28"/>
          <w:szCs w:val="28"/>
        </w:rPr>
        <w:t>le de circulație cu caracter co</w:t>
      </w:r>
      <w:r w:rsidRPr="000E2D9A">
        <w:rPr>
          <w:sz w:val="28"/>
          <w:szCs w:val="28"/>
        </w:rPr>
        <w:t>memorativ, precum și pentru Întreprinderea de Stat „Poșta Moldove</w:t>
      </w:r>
      <w:r w:rsidR="005021E4">
        <w:rPr>
          <w:sz w:val="28"/>
          <w:szCs w:val="28"/>
        </w:rPr>
        <w:t>i” cu privire la pro</w:t>
      </w:r>
      <w:r w:rsidRPr="000E2D9A">
        <w:rPr>
          <w:sz w:val="28"/>
          <w:szCs w:val="28"/>
        </w:rPr>
        <w:t xml:space="preserve">gramele emisiunilor de mărci și efecte poștale (din 2019). </w:t>
      </w:r>
    </w:p>
    <w:p w:rsidR="005021E4" w:rsidRDefault="000B6E80" w:rsidP="000574D4">
      <w:pPr>
        <w:pStyle w:val="NormalWeb"/>
        <w:spacing w:before="0" w:beforeAutospacing="0" w:after="0" w:afterAutospacing="0"/>
        <w:ind w:firstLine="720"/>
        <w:jc w:val="both"/>
        <w:rPr>
          <w:sz w:val="28"/>
          <w:szCs w:val="28"/>
        </w:rPr>
      </w:pPr>
      <w:r w:rsidRPr="000E2D9A">
        <w:rPr>
          <w:sz w:val="28"/>
          <w:szCs w:val="28"/>
        </w:rPr>
        <w:t>Participă la numeroase activități profesionale: editarea și prezentarea catalogului de carte „Donație din SUA”, Chișinău, UTM (1993); Expoziția de carte americană IBB/USA, Iași, România (1994); Simpozionul „Biblioteca Centrală Universitară – cetate a culturii. 75 de ani de activitate”, Cluj</w:t>
      </w:r>
      <w:r w:rsidR="005021E4">
        <w:rPr>
          <w:sz w:val="28"/>
          <w:szCs w:val="28"/>
        </w:rPr>
        <w:t>-</w:t>
      </w:r>
      <w:r w:rsidRPr="000E2D9A">
        <w:rPr>
          <w:sz w:val="28"/>
          <w:szCs w:val="28"/>
        </w:rPr>
        <w:t xml:space="preserve">Napoca, România (1994); Simpozionul Anual „Anul bibliologic 1993”, Chișinău, BNRM (1994); Conferința Națională „Adunarea Generală a Asociației ASTRA”, Arad, România (1994); Congresul I al Bibliotecarilor din Republica Moldova, membră a </w:t>
      </w:r>
      <w:r w:rsidRPr="000E2D9A">
        <w:rPr>
          <w:sz w:val="28"/>
          <w:szCs w:val="28"/>
        </w:rPr>
        <w:lastRenderedPageBreak/>
        <w:t xml:space="preserve">Comitetului de organizare, Chișinău (1995); Conferința Ştiințifico-Practică „SUA Moldova: pentru o colaborare fructuoasă”. Expoziție de carte, sala Senatului UTM, Chișinău (1998); Târgul de carte din Frankfurt, Germania (1998); Simpozionul „Bibliotecile în contextul informațional modern”; Universitatea Agrară de Stat din Moldova, Chișinău (1998); Conferința Națională a Asociației Bibliotecarilor din Învățământ din România – ABIR (Iași, 1993; Cluj-Napoca, 1994; Bușteni, 1998, România ș.a.); Simpozionul „Aniversarea a 50-a de existență”, Biblioteca Universității Tehnice „Gh. Asachi” din Iași, România (1998); Sesiune de comunicări la BRITŞ cu ocazia a 30 de ani de activitate, Chișinău (1999); Conferința Internațională a Salonului Internațional de Carte pentru Copii și Tineret, ediția a XX-a, „Cartea pentru copii și lectura copiilor: tendințe, abordări moderne, perspective de colaborare”, Chișinău (2016); Sesiunea de comunicări „Bibliotecile în serviciul copiilor: oportunități pentru dezvoltare, instruire, comu nicare” în cadrul Salonului Internațional de Carte pen tru Copii și Tineret, ediția a XXI-a, Chișinău (2017); Forumul Managerilor de Biblioteci – centre biblioteconomice naționale, teritoriale și departamentale Chișinău (2017); Simpozionul „Anul Bibliologic”, BNRM, Chișinău (anual în perioada 1992-2024) ș.a. </w:t>
      </w:r>
    </w:p>
    <w:p w:rsidR="005021E4" w:rsidRDefault="000B6E80" w:rsidP="000574D4">
      <w:pPr>
        <w:pStyle w:val="NormalWeb"/>
        <w:spacing w:before="0" w:beforeAutospacing="0" w:after="0" w:afterAutospacing="0"/>
        <w:ind w:firstLine="720"/>
        <w:jc w:val="both"/>
        <w:rPr>
          <w:sz w:val="28"/>
          <w:szCs w:val="28"/>
        </w:rPr>
      </w:pPr>
      <w:r w:rsidRPr="000E2D9A">
        <w:rPr>
          <w:sz w:val="28"/>
          <w:szCs w:val="28"/>
        </w:rPr>
        <w:t>Participare și implicare activă în activitatea structurilor profesionale naționale și administrative: membră a Asociației Bibliotecarilor din Republica Moldova (ABRM, 1992-2023); președintă a filialei Bibliotecii UTM a ABRM (1992-2003); președintă a Consiliului Administrativ al Bibliotecii UTM (1992</w:t>
      </w:r>
      <w:r w:rsidR="005021E4">
        <w:rPr>
          <w:sz w:val="28"/>
          <w:szCs w:val="28"/>
        </w:rPr>
        <w:t>-</w:t>
      </w:r>
      <w:r w:rsidRPr="000E2D9A">
        <w:rPr>
          <w:sz w:val="28"/>
          <w:szCs w:val="28"/>
        </w:rPr>
        <w:t>2003); membră a Senatului UTM (1993-2003); membră a rectoratului UTM (1993</w:t>
      </w:r>
      <w:r w:rsidR="005021E4">
        <w:rPr>
          <w:sz w:val="28"/>
          <w:szCs w:val="28"/>
        </w:rPr>
        <w:t>-</w:t>
      </w:r>
      <w:r w:rsidRPr="000E2D9A">
        <w:rPr>
          <w:sz w:val="28"/>
          <w:szCs w:val="28"/>
        </w:rPr>
        <w:t xml:space="preserve">2003); membră a comisiei de repartizare a tinerilor specialiști absolvenți ai Facultății de Biblioteconomie a USM (1993-1995); membră ABIR, filiala Iași (1994-2000); membră ABIR (1994-2003); membră a Comitetului de organizare al Primul Congres al Bibliotecarilor din Republica Moldova (1995); membră </w:t>
      </w:r>
      <w:r w:rsidR="005021E4">
        <w:rPr>
          <w:sz w:val="28"/>
          <w:szCs w:val="28"/>
        </w:rPr>
        <w:t>a Consiliului Director al Bibli</w:t>
      </w:r>
      <w:r w:rsidRPr="000E2D9A">
        <w:rPr>
          <w:sz w:val="28"/>
          <w:szCs w:val="28"/>
        </w:rPr>
        <w:t xml:space="preserve">otecilor Universitare, ABRM (1998-2003); membră a Societății de Informare și Documentare din România (InfoDocRom) (1994-2000); membră </w:t>
      </w:r>
      <w:r w:rsidR="005021E4">
        <w:rPr>
          <w:sz w:val="28"/>
          <w:szCs w:val="28"/>
        </w:rPr>
        <w:t>a Ligii Bibliotecari</w:t>
      </w:r>
      <w:r w:rsidRPr="000E2D9A">
        <w:rPr>
          <w:sz w:val="28"/>
          <w:szCs w:val="28"/>
        </w:rPr>
        <w:t xml:space="preserve">lor din Republica Moldova „Alexe Rău” (2011-2023). </w:t>
      </w:r>
    </w:p>
    <w:p w:rsidR="005021E4" w:rsidRDefault="000B6E80" w:rsidP="000574D4">
      <w:pPr>
        <w:pStyle w:val="NormalWeb"/>
        <w:spacing w:before="0" w:beforeAutospacing="0" w:after="0" w:afterAutospacing="0"/>
        <w:ind w:firstLine="720"/>
        <w:jc w:val="both"/>
        <w:rPr>
          <w:sz w:val="28"/>
          <w:szCs w:val="28"/>
        </w:rPr>
      </w:pPr>
      <w:r w:rsidRPr="000E2D9A">
        <w:rPr>
          <w:sz w:val="28"/>
          <w:szCs w:val="28"/>
        </w:rPr>
        <w:t>Pentru merite deosebit</w:t>
      </w:r>
      <w:r w:rsidR="005021E4">
        <w:rPr>
          <w:sz w:val="28"/>
          <w:szCs w:val="28"/>
        </w:rPr>
        <w:t>e în dezvoltarea biblioteconomi</w:t>
      </w:r>
      <w:r w:rsidRPr="000E2D9A">
        <w:rPr>
          <w:sz w:val="28"/>
          <w:szCs w:val="28"/>
        </w:rPr>
        <w:t>ei și bibliografiei naționale, devotament față de profesi</w:t>
      </w:r>
      <w:r w:rsidR="005021E4">
        <w:rPr>
          <w:sz w:val="28"/>
          <w:szCs w:val="28"/>
        </w:rPr>
        <w:t>a de bibliotecar, a fost apreci</w:t>
      </w:r>
      <w:r w:rsidRPr="000E2D9A">
        <w:rPr>
          <w:sz w:val="28"/>
          <w:szCs w:val="28"/>
        </w:rPr>
        <w:t>ată cu multiple diplome și distincții: Di</w:t>
      </w:r>
      <w:r w:rsidR="005021E4">
        <w:rPr>
          <w:sz w:val="28"/>
          <w:szCs w:val="28"/>
        </w:rPr>
        <w:t>plomă de onoa</w:t>
      </w:r>
      <w:r w:rsidRPr="000E2D9A">
        <w:rPr>
          <w:sz w:val="28"/>
          <w:szCs w:val="28"/>
        </w:rPr>
        <w:t>re cu prilejul celei de a</w:t>
      </w:r>
      <w:r w:rsidR="005021E4">
        <w:rPr>
          <w:sz w:val="28"/>
          <w:szCs w:val="28"/>
        </w:rPr>
        <w:t xml:space="preserve"> 90-a Adunări Generale și a aniversării a 70-a de la constitu</w:t>
      </w:r>
      <w:r w:rsidRPr="000E2D9A">
        <w:rPr>
          <w:sz w:val="28"/>
          <w:szCs w:val="28"/>
        </w:rPr>
        <w:t>irea primului despărțământ ASTRA, Arad, România (1994); Diplomă pentr</w:t>
      </w:r>
      <w:r w:rsidR="005021E4">
        <w:rPr>
          <w:sz w:val="28"/>
          <w:szCs w:val="28"/>
        </w:rPr>
        <w:t>u contribuția adusă la valorifi</w:t>
      </w:r>
      <w:r w:rsidRPr="000E2D9A">
        <w:rPr>
          <w:sz w:val="28"/>
          <w:szCs w:val="28"/>
        </w:rPr>
        <w:t>carea bibliologiei naționale, ABRM (1994); Titlul onorific „Bibliotecarul anului 1994” în clasamentul „Topul cel</w:t>
      </w:r>
      <w:r w:rsidR="005021E4">
        <w:rPr>
          <w:sz w:val="28"/>
          <w:szCs w:val="28"/>
        </w:rPr>
        <w:t>or mai buni bibliotecari din Re</w:t>
      </w:r>
      <w:r w:rsidRPr="000E2D9A">
        <w:rPr>
          <w:sz w:val="28"/>
          <w:szCs w:val="28"/>
        </w:rPr>
        <w:t>publica Moldova”, Chi</w:t>
      </w:r>
      <w:r w:rsidR="005021E4">
        <w:rPr>
          <w:sz w:val="28"/>
          <w:szCs w:val="28"/>
        </w:rPr>
        <w:t>șinău (1995); Diplomă pentru importante contribuții în activi</w:t>
      </w:r>
      <w:r w:rsidRPr="000E2D9A">
        <w:rPr>
          <w:sz w:val="28"/>
          <w:szCs w:val="28"/>
        </w:rPr>
        <w:t>tatea ABRM (1996); Diploma Concursului Internațio</w:t>
      </w:r>
      <w:r w:rsidR="005021E4">
        <w:rPr>
          <w:sz w:val="28"/>
          <w:szCs w:val="28"/>
        </w:rPr>
        <w:t>nal de ex-libris „Personaje emi</w:t>
      </w:r>
      <w:r w:rsidRPr="000E2D9A">
        <w:rPr>
          <w:sz w:val="28"/>
          <w:szCs w:val="28"/>
        </w:rPr>
        <w:t>nesciene”, Oradea, Rom</w:t>
      </w:r>
      <w:r w:rsidR="005021E4">
        <w:rPr>
          <w:sz w:val="28"/>
          <w:szCs w:val="28"/>
        </w:rPr>
        <w:t>ânia (1996); Premiul „Studia bi</w:t>
      </w:r>
      <w:r w:rsidRPr="000E2D9A">
        <w:rPr>
          <w:sz w:val="28"/>
          <w:szCs w:val="28"/>
        </w:rPr>
        <w:t>bliologica-97”, Cercul Studia Bibliologica, Iași, Ro</w:t>
      </w:r>
      <w:r w:rsidR="005021E4">
        <w:rPr>
          <w:sz w:val="28"/>
          <w:szCs w:val="28"/>
        </w:rPr>
        <w:t>mânia (1997); Diplomă pentru me</w:t>
      </w:r>
      <w:r w:rsidRPr="000E2D9A">
        <w:rPr>
          <w:sz w:val="28"/>
          <w:szCs w:val="28"/>
        </w:rPr>
        <w:t xml:space="preserve">rite deosebite în activitatea profesională, ABRM (2006); </w:t>
      </w:r>
      <w:r w:rsidR="005021E4">
        <w:rPr>
          <w:sz w:val="28"/>
          <w:szCs w:val="28"/>
        </w:rPr>
        <w:lastRenderedPageBreak/>
        <w:t>Diplomă pentru merite deosebite în activitatea profesio</w:t>
      </w:r>
      <w:r w:rsidRPr="000E2D9A">
        <w:rPr>
          <w:sz w:val="28"/>
          <w:szCs w:val="28"/>
        </w:rPr>
        <w:t>nală, Liga Bibliotecarilor din Republica Moldova „Alexe Rău” (2017); Diplomă pe</w:t>
      </w:r>
      <w:r w:rsidR="005021E4">
        <w:rPr>
          <w:sz w:val="28"/>
          <w:szCs w:val="28"/>
        </w:rPr>
        <w:t>ntru promovarea valorilor cultu</w:t>
      </w:r>
      <w:r w:rsidRPr="000E2D9A">
        <w:rPr>
          <w:sz w:val="28"/>
          <w:szCs w:val="28"/>
        </w:rPr>
        <w:t>rale, în semn de recunoștință și prețuire, BNRM (2021); Diplomă de excelență pentru activitate prodigioasă și înalt profesionalism în domeniul biblioteconomic, contribuție remarcabilă în promovarea valorilor culturale naționale românești, BNRM (2022); Diplomă, Premiul I pentru lucrarea „Calendar Naț</w:t>
      </w:r>
      <w:r w:rsidR="005021E4">
        <w:rPr>
          <w:sz w:val="28"/>
          <w:szCs w:val="28"/>
        </w:rPr>
        <w:t>ional 2022”, ABRM (2022); Diplo</w:t>
      </w:r>
      <w:r w:rsidRPr="000E2D9A">
        <w:rPr>
          <w:sz w:val="28"/>
          <w:szCs w:val="28"/>
        </w:rPr>
        <w:t>mă de recunoștință pentru performanțe deosebite în activitatea profesiona</w:t>
      </w:r>
      <w:r w:rsidR="005021E4">
        <w:rPr>
          <w:sz w:val="28"/>
          <w:szCs w:val="28"/>
        </w:rPr>
        <w:t>lă și re</w:t>
      </w:r>
      <w:r w:rsidRPr="000E2D9A">
        <w:rPr>
          <w:sz w:val="28"/>
          <w:szCs w:val="28"/>
        </w:rPr>
        <w:t>zultate remarcabile obținute de-a lungul anilor, BNRM (2023); Diplomă pentru performanțe remarcabile în activitatea profesională, Pretura sectorului Buiucani, Chișinău (2024); Dip</w:t>
      </w:r>
      <w:r w:rsidR="005021E4">
        <w:rPr>
          <w:sz w:val="28"/>
          <w:szCs w:val="28"/>
        </w:rPr>
        <w:t>lomă pentru performanțe deosebi</w:t>
      </w:r>
      <w:r w:rsidRPr="000E2D9A">
        <w:rPr>
          <w:sz w:val="28"/>
          <w:szCs w:val="28"/>
        </w:rPr>
        <w:t>te în activitatea profesională, BNRM</w:t>
      </w:r>
      <w:r w:rsidR="005021E4">
        <w:rPr>
          <w:sz w:val="28"/>
          <w:szCs w:val="28"/>
        </w:rPr>
        <w:t xml:space="preserve"> (2025) ș.a.</w:t>
      </w:r>
    </w:p>
    <w:p w:rsidR="000574D4" w:rsidRDefault="000B6E80" w:rsidP="000574D4">
      <w:pPr>
        <w:pStyle w:val="NormalWeb"/>
        <w:spacing w:before="0" w:beforeAutospacing="0" w:after="0" w:afterAutospacing="0"/>
        <w:ind w:firstLine="720"/>
        <w:jc w:val="both"/>
        <w:rPr>
          <w:sz w:val="28"/>
          <w:szCs w:val="28"/>
        </w:rPr>
      </w:pPr>
      <w:r w:rsidRPr="000E2D9A">
        <w:rPr>
          <w:sz w:val="28"/>
          <w:szCs w:val="28"/>
        </w:rPr>
        <w:t>Dist</w:t>
      </w:r>
      <w:r w:rsidR="005021E4">
        <w:rPr>
          <w:sz w:val="28"/>
          <w:szCs w:val="28"/>
        </w:rPr>
        <w:t>insă cu Medalia Asociației Tran</w:t>
      </w:r>
      <w:r w:rsidRPr="000E2D9A">
        <w:rPr>
          <w:sz w:val="28"/>
          <w:szCs w:val="28"/>
        </w:rPr>
        <w:t>silvane ASTRA (1994, Arad, România); Medalia jubi</w:t>
      </w:r>
      <w:r w:rsidR="005021E4">
        <w:rPr>
          <w:sz w:val="28"/>
          <w:szCs w:val="28"/>
        </w:rPr>
        <w:t>liară „Biblioteca Centrală Lucian Blaga” (1994, Cluj-Na</w:t>
      </w:r>
      <w:r w:rsidRPr="000E2D9A">
        <w:rPr>
          <w:sz w:val="28"/>
          <w:szCs w:val="28"/>
        </w:rPr>
        <w:t>poca); Medalia jubiliar</w:t>
      </w:r>
      <w:r w:rsidR="005021E4">
        <w:rPr>
          <w:sz w:val="28"/>
          <w:szCs w:val="28"/>
        </w:rPr>
        <w:t>ă a Universității de Stat de Me</w:t>
      </w:r>
      <w:r w:rsidRPr="000E2D9A">
        <w:rPr>
          <w:sz w:val="28"/>
          <w:szCs w:val="28"/>
        </w:rPr>
        <w:t>dicină și Farmacie „Nicolae Testemițanu” la 50 de</w:t>
      </w:r>
      <w:r w:rsidR="005021E4">
        <w:rPr>
          <w:sz w:val="28"/>
          <w:szCs w:val="28"/>
        </w:rPr>
        <w:t xml:space="preserve"> ani (1995); Medalia „Mihai Eminescu”, Congresul Biblioteca</w:t>
      </w:r>
      <w:r w:rsidRPr="000E2D9A">
        <w:rPr>
          <w:sz w:val="28"/>
          <w:szCs w:val="28"/>
        </w:rPr>
        <w:t xml:space="preserve">rilor din Republica Moldova (1995). </w:t>
      </w:r>
    </w:p>
    <w:p w:rsidR="000574D4" w:rsidRDefault="000574D4" w:rsidP="000574D4">
      <w:pPr>
        <w:pStyle w:val="NormalWeb"/>
        <w:spacing w:before="0" w:beforeAutospacing="0" w:after="0" w:afterAutospacing="0"/>
        <w:ind w:firstLine="720"/>
        <w:jc w:val="both"/>
        <w:rPr>
          <w:sz w:val="28"/>
          <w:szCs w:val="28"/>
        </w:rPr>
      </w:pPr>
    </w:p>
    <w:p w:rsidR="000574D4" w:rsidRPr="000574D4" w:rsidRDefault="000B6E80" w:rsidP="000574D4">
      <w:pPr>
        <w:pStyle w:val="NormalWeb"/>
        <w:spacing w:before="0" w:beforeAutospacing="0" w:after="0" w:afterAutospacing="0"/>
        <w:ind w:firstLine="720"/>
        <w:jc w:val="center"/>
        <w:rPr>
          <w:b/>
          <w:i/>
          <w:sz w:val="28"/>
          <w:szCs w:val="28"/>
        </w:rPr>
      </w:pPr>
      <w:r w:rsidRPr="000574D4">
        <w:rPr>
          <w:b/>
          <w:i/>
          <w:sz w:val="28"/>
          <w:szCs w:val="28"/>
        </w:rPr>
        <w:t>Bibliografie selectivă:</w:t>
      </w:r>
    </w:p>
    <w:p w:rsidR="000574D4" w:rsidRDefault="000B6E80" w:rsidP="000574D4">
      <w:pPr>
        <w:pStyle w:val="NormalWeb"/>
        <w:spacing w:before="0" w:beforeAutospacing="0" w:after="0" w:afterAutospacing="0"/>
        <w:ind w:firstLine="720"/>
        <w:jc w:val="both"/>
        <w:rPr>
          <w:sz w:val="28"/>
          <w:szCs w:val="28"/>
        </w:rPr>
      </w:pPr>
      <w:r w:rsidRPr="000574D4">
        <w:rPr>
          <w:b/>
          <w:sz w:val="28"/>
          <w:szCs w:val="28"/>
        </w:rPr>
        <w:t>Academicianul Sergiu Rădăuţan : Biobibliografie</w:t>
      </w:r>
      <w:r w:rsidRPr="000E2D9A">
        <w:rPr>
          <w:sz w:val="28"/>
          <w:szCs w:val="28"/>
        </w:rPr>
        <w:t xml:space="preserve"> / Valentina Iacub, Valentina Lagutina, Ludmila Jarinova, Ana Clapon ; responsabil de ediție: Maria Ciobanu ; Universitatea Tehnică a Moldovei, Biblioteca. – Chișinău : Universitatea Tehnică, 1994. – 122 p. </w:t>
      </w:r>
    </w:p>
    <w:p w:rsidR="000574D4" w:rsidRDefault="000B6E80" w:rsidP="000574D4">
      <w:pPr>
        <w:pStyle w:val="NormalWeb"/>
        <w:spacing w:before="0" w:beforeAutospacing="0" w:after="0" w:afterAutospacing="0"/>
        <w:ind w:firstLine="720"/>
        <w:jc w:val="both"/>
        <w:rPr>
          <w:sz w:val="28"/>
          <w:szCs w:val="28"/>
        </w:rPr>
      </w:pPr>
      <w:r w:rsidRPr="000574D4">
        <w:rPr>
          <w:b/>
          <w:sz w:val="28"/>
          <w:szCs w:val="28"/>
        </w:rPr>
        <w:t>Aniversări culturale 2005</w:t>
      </w:r>
      <w:r w:rsidRPr="000E2D9A">
        <w:rPr>
          <w:sz w:val="28"/>
          <w:szCs w:val="28"/>
        </w:rPr>
        <w:t xml:space="preserve"> / Biblioteca Națională pentru Copii „Ion Creangă” ; alcătuitori: Lilia Tcaci, Maria Ciobanu, Maria Harea [et al.]. – Chișinău : [S. n.], 2004. – 140 p. </w:t>
      </w:r>
    </w:p>
    <w:p w:rsidR="000574D4" w:rsidRDefault="000B6E80" w:rsidP="000574D4">
      <w:pPr>
        <w:pStyle w:val="NormalWeb"/>
        <w:spacing w:before="0" w:beforeAutospacing="0" w:after="0" w:afterAutospacing="0"/>
        <w:ind w:firstLine="720"/>
        <w:jc w:val="both"/>
        <w:rPr>
          <w:sz w:val="28"/>
          <w:szCs w:val="28"/>
        </w:rPr>
      </w:pPr>
      <w:r w:rsidRPr="000574D4">
        <w:rPr>
          <w:b/>
          <w:sz w:val="28"/>
          <w:szCs w:val="28"/>
        </w:rPr>
        <w:t>Calendar Național 2025</w:t>
      </w:r>
      <w:r w:rsidRPr="000E2D9A">
        <w:rPr>
          <w:sz w:val="28"/>
          <w:szCs w:val="28"/>
        </w:rPr>
        <w:t xml:space="preserve"> / Biblioteca Națională a Republicii Moldova ; director general: Elena Pintilei ; autori: Elena Barbos-Balinschi, Maria S. Ciobanu, Elena Harconița, Ana Struță ; coordonator: Veronica Borș ; colegiul de redacție: Andrei Eșanu (președinte) [et al.] ; redactor: Elena Varzari ; redactare bibliografică: Elena Barbos-Balinschi. – Chișihău : [S. n.], 2025. – 543 p. – ISSN 1857-1557. </w:t>
      </w:r>
    </w:p>
    <w:p w:rsidR="000574D4" w:rsidRDefault="000B6E80" w:rsidP="000574D4">
      <w:pPr>
        <w:pStyle w:val="NormalWeb"/>
        <w:spacing w:before="0" w:beforeAutospacing="0" w:after="0" w:afterAutospacing="0"/>
        <w:ind w:firstLine="720"/>
        <w:jc w:val="both"/>
        <w:rPr>
          <w:sz w:val="28"/>
          <w:szCs w:val="28"/>
        </w:rPr>
      </w:pPr>
      <w:r w:rsidRPr="000574D4">
        <w:rPr>
          <w:b/>
          <w:sz w:val="28"/>
          <w:szCs w:val="28"/>
        </w:rPr>
        <w:t>Ion Bostan : Biobibliografie</w:t>
      </w:r>
      <w:r w:rsidRPr="000E2D9A">
        <w:rPr>
          <w:sz w:val="28"/>
          <w:szCs w:val="28"/>
        </w:rPr>
        <w:t xml:space="preserve"> / autori-alcătuitori: Elena Plăcintă, Ana Clapon ; responsabil de ediție: Maria Ciobanu. – Chi șinău : Tehnica-INFO, 1999. – 219 p. – ISBN 9975-910-83-1. Seriale = Serials : 2003-2004 : Se editează din 1973 : Apare anual / Camera Națională a Cărții din Republica Moldova ; alcătuitor: Maria Ciobanu. – Chișinău : CNC, 2007. – 130 p. – Fasciculă a Bibliografiei Naționale a Moldovei. – ISSN 1857-0577. </w:t>
      </w:r>
    </w:p>
    <w:p w:rsidR="000574D4" w:rsidRDefault="000B6E80" w:rsidP="000574D4">
      <w:pPr>
        <w:pStyle w:val="NormalWeb"/>
        <w:spacing w:before="0" w:beforeAutospacing="0" w:after="0" w:afterAutospacing="0"/>
        <w:ind w:firstLine="720"/>
        <w:jc w:val="center"/>
        <w:rPr>
          <w:sz w:val="28"/>
          <w:szCs w:val="28"/>
        </w:rPr>
      </w:pPr>
      <w:r w:rsidRPr="000E2D9A">
        <w:rPr>
          <w:sz w:val="28"/>
          <w:szCs w:val="28"/>
        </w:rPr>
        <w:t>***</w:t>
      </w:r>
    </w:p>
    <w:p w:rsidR="000574D4" w:rsidRDefault="000B6E80" w:rsidP="000574D4">
      <w:pPr>
        <w:pStyle w:val="NormalWeb"/>
        <w:spacing w:before="0" w:beforeAutospacing="0" w:after="0" w:afterAutospacing="0"/>
        <w:ind w:firstLine="720"/>
        <w:jc w:val="both"/>
        <w:rPr>
          <w:sz w:val="28"/>
          <w:szCs w:val="28"/>
        </w:rPr>
      </w:pPr>
      <w:r w:rsidRPr="000574D4">
        <w:rPr>
          <w:b/>
          <w:sz w:val="28"/>
          <w:szCs w:val="28"/>
        </w:rPr>
        <w:t>Ciobanu, Maria</w:t>
      </w:r>
      <w:r w:rsidRPr="000E2D9A">
        <w:rPr>
          <w:sz w:val="28"/>
          <w:szCs w:val="28"/>
        </w:rPr>
        <w:t xml:space="preserve">. Activitatea bibliotecilor pentru copii din Republica Moldova în anul 2003 / Maria Ciobanu // Cartea. Biblioteca. Cititorul : buletin </w:t>
      </w:r>
      <w:r w:rsidRPr="000E2D9A">
        <w:rPr>
          <w:sz w:val="28"/>
          <w:szCs w:val="28"/>
        </w:rPr>
        <w:lastRenderedPageBreak/>
        <w:t xml:space="preserve">metodic și bibliografic / Biblioteca Națională pentru Copii „Ion Creangă”. – Chișinău : Pontos, 2004. – Fasc. 14. – P. 72-81. – ISBN 9975-927-99-8. </w:t>
      </w:r>
    </w:p>
    <w:p w:rsidR="000574D4" w:rsidRDefault="000B6E80" w:rsidP="000574D4">
      <w:pPr>
        <w:pStyle w:val="NormalWeb"/>
        <w:spacing w:before="0" w:beforeAutospacing="0" w:after="0" w:afterAutospacing="0"/>
        <w:ind w:firstLine="720"/>
        <w:jc w:val="both"/>
        <w:rPr>
          <w:sz w:val="28"/>
          <w:szCs w:val="28"/>
        </w:rPr>
      </w:pPr>
      <w:r w:rsidRPr="000574D4">
        <w:rPr>
          <w:b/>
          <w:sz w:val="28"/>
          <w:szCs w:val="28"/>
        </w:rPr>
        <w:t>Ciobanu, Maria</w:t>
      </w:r>
      <w:r w:rsidRPr="000E2D9A">
        <w:rPr>
          <w:sz w:val="28"/>
          <w:szCs w:val="28"/>
        </w:rPr>
        <w:t xml:space="preserve">. Activitatea bibliotecilor pentru copii din Republica Moldova în anul 2004 / Maria Ciobanu // Cartea. Biblioteca. Cititorul : buletin metodic și bibliografic / Biblioteca Națională pentru Copii „Ion Creangă”. – Chișinău : [S. n.], 2006. – Fasc. 15. – P. 50-61. – ISBN 978-9975-928-22-9. – ISSN 1857-1182. </w:t>
      </w:r>
    </w:p>
    <w:p w:rsidR="000574D4" w:rsidRDefault="000B6E80" w:rsidP="000574D4">
      <w:pPr>
        <w:pStyle w:val="NormalWeb"/>
        <w:spacing w:before="0" w:beforeAutospacing="0" w:after="0" w:afterAutospacing="0"/>
        <w:ind w:firstLine="720"/>
        <w:jc w:val="both"/>
        <w:rPr>
          <w:sz w:val="28"/>
          <w:szCs w:val="28"/>
        </w:rPr>
      </w:pPr>
      <w:r w:rsidRPr="000574D4">
        <w:rPr>
          <w:b/>
          <w:sz w:val="28"/>
          <w:szCs w:val="28"/>
        </w:rPr>
        <w:t>Ciobanu, Maria</w:t>
      </w:r>
      <w:r w:rsidRPr="000E2D9A">
        <w:rPr>
          <w:sz w:val="28"/>
          <w:szCs w:val="28"/>
        </w:rPr>
        <w:t xml:space="preserve">. Cu chip de Mateevici : [Ion Găină – 50 de ani de la naștere] / Maria Ciobanu, Dumitru Păsat // Literatura și Arta. – 2012. – 1 noiem. – P. 5. – ISSN 1857-3835. </w:t>
      </w:r>
    </w:p>
    <w:p w:rsidR="000574D4" w:rsidRDefault="000B6E80" w:rsidP="000574D4">
      <w:pPr>
        <w:pStyle w:val="NormalWeb"/>
        <w:spacing w:before="0" w:beforeAutospacing="0" w:after="0" w:afterAutospacing="0"/>
        <w:ind w:firstLine="720"/>
        <w:jc w:val="both"/>
        <w:rPr>
          <w:sz w:val="28"/>
          <w:szCs w:val="28"/>
        </w:rPr>
      </w:pPr>
      <w:r w:rsidRPr="000574D4">
        <w:rPr>
          <w:b/>
          <w:sz w:val="28"/>
          <w:szCs w:val="28"/>
        </w:rPr>
        <w:t>Ciobanu, Maria</w:t>
      </w:r>
      <w:r w:rsidRPr="000E2D9A">
        <w:rPr>
          <w:sz w:val="28"/>
          <w:szCs w:val="28"/>
        </w:rPr>
        <w:t xml:space="preserve">. O valoare spirituală atemporală : academicianul Gheorghe Ghidirim la 80 de ani de la naștere / Maria Ciobanu, Dumitru Păsat // Univers Pedagogic pro. – 2019. – Nr 14. – P. 3. – ISSN 1857-3282. </w:t>
      </w:r>
    </w:p>
    <w:p w:rsidR="006D639B" w:rsidRDefault="000B6E80" w:rsidP="000574D4">
      <w:pPr>
        <w:pStyle w:val="NormalWeb"/>
        <w:spacing w:before="0" w:beforeAutospacing="0" w:after="0" w:afterAutospacing="0"/>
        <w:ind w:firstLine="720"/>
        <w:jc w:val="both"/>
        <w:rPr>
          <w:sz w:val="28"/>
          <w:szCs w:val="28"/>
        </w:rPr>
      </w:pPr>
      <w:r w:rsidRPr="000574D4">
        <w:rPr>
          <w:b/>
          <w:sz w:val="28"/>
          <w:szCs w:val="28"/>
        </w:rPr>
        <w:t>Ciobanu, Maria</w:t>
      </w:r>
      <w:r w:rsidRPr="000E2D9A">
        <w:rPr>
          <w:sz w:val="28"/>
          <w:szCs w:val="28"/>
        </w:rPr>
        <w:t xml:space="preserve">. Uniți de  necredinciosul Voievod Ştefan cel Mare și Sfânt / Maria Ciobanu, Eugenia Bejan // Cartea. Biblioteca. Cititorul : buletin metodic și bibliografic / Biblioteca Națională pentru Copii „Ion Creangă”. – Chișinău : Pontos, 2004. – Fasc. 14. – P. 24-27. – ISBN 9975-927-99-8. </w:t>
      </w:r>
    </w:p>
    <w:p w:rsidR="006D639B" w:rsidRDefault="000B6E80" w:rsidP="000574D4">
      <w:pPr>
        <w:pStyle w:val="NormalWeb"/>
        <w:spacing w:before="0" w:beforeAutospacing="0" w:after="0" w:afterAutospacing="0"/>
        <w:ind w:firstLine="720"/>
        <w:jc w:val="both"/>
        <w:rPr>
          <w:sz w:val="28"/>
          <w:szCs w:val="28"/>
        </w:rPr>
      </w:pPr>
      <w:r w:rsidRPr="006D639B">
        <w:rPr>
          <w:b/>
          <w:sz w:val="28"/>
          <w:szCs w:val="28"/>
        </w:rPr>
        <w:t>Ciobanu, Maria S</w:t>
      </w:r>
      <w:r w:rsidRPr="000E2D9A">
        <w:rPr>
          <w:sz w:val="28"/>
          <w:szCs w:val="28"/>
        </w:rPr>
        <w:t>. Aleea Clasicilor din Chișinău (1958) / Maria S. Ciobanu // Calendar Național 2018 / Biblioteca Națională a Republicii Moldova ; director general: Elena Pintilei ; autori: Valeria Matvei, Maria Ciobanu, Natalia-Maria Şveț [et al.] ; colegiul de redacție: Iurie Colesnic (vicepreședinte) [et al.] ; redactor: Vlad Pohilă. – Chișinău : [S. n.], 2017. – P. 117</w:t>
      </w:r>
      <w:r w:rsidR="006D639B">
        <w:rPr>
          <w:sz w:val="28"/>
          <w:szCs w:val="28"/>
        </w:rPr>
        <w:t>-</w:t>
      </w:r>
      <w:r w:rsidRPr="000E2D9A">
        <w:rPr>
          <w:sz w:val="28"/>
          <w:szCs w:val="28"/>
        </w:rPr>
        <w:t xml:space="preserve">118. – ISSN 1857-1557. </w:t>
      </w:r>
    </w:p>
    <w:p w:rsidR="006D639B" w:rsidRDefault="000B6E80" w:rsidP="000574D4">
      <w:pPr>
        <w:pStyle w:val="NormalWeb"/>
        <w:spacing w:before="0" w:beforeAutospacing="0" w:after="0" w:afterAutospacing="0"/>
        <w:ind w:firstLine="720"/>
        <w:jc w:val="both"/>
        <w:rPr>
          <w:sz w:val="28"/>
          <w:szCs w:val="28"/>
        </w:rPr>
      </w:pPr>
      <w:r w:rsidRPr="006D639B">
        <w:rPr>
          <w:b/>
          <w:sz w:val="28"/>
          <w:szCs w:val="28"/>
        </w:rPr>
        <w:t>Ciobanu, Maria S</w:t>
      </w:r>
      <w:r w:rsidRPr="000E2D9A">
        <w:rPr>
          <w:sz w:val="28"/>
          <w:szCs w:val="28"/>
        </w:rPr>
        <w:t>. Biserica „Sfinții Arhangheli Voievozi Mihail și Gavriil” din Durlești (1865) / Maria S. Ciobanu // Calendar Național 2025 / Biblioteca Națională a Republicii Moldova ; director general: Elena Pintilei ; autori: Elena Barbos-Balinschi, Maria S. Ciobanu, Elena Harconița, Ana Struță ; coor donator: Veronica Borș ; cole giul de redacție: Andrei Eșanu (președinte) [et al.] ; redactor: Elena Varzari ; redactare bibliografică: Elena Barbos-Balinschi. – Chișihău : [S. n.], 2025. – P. 515</w:t>
      </w:r>
      <w:r w:rsidR="006D639B">
        <w:rPr>
          <w:sz w:val="28"/>
          <w:szCs w:val="28"/>
        </w:rPr>
        <w:t>-</w:t>
      </w:r>
      <w:r w:rsidRPr="000E2D9A">
        <w:rPr>
          <w:sz w:val="28"/>
          <w:szCs w:val="28"/>
        </w:rPr>
        <w:t xml:space="preserve">516. – ISSN 1857-1557. </w:t>
      </w:r>
    </w:p>
    <w:p w:rsidR="006D639B" w:rsidRDefault="000B6E80" w:rsidP="000574D4">
      <w:pPr>
        <w:pStyle w:val="NormalWeb"/>
        <w:spacing w:before="0" w:beforeAutospacing="0" w:after="0" w:afterAutospacing="0"/>
        <w:ind w:firstLine="720"/>
        <w:jc w:val="both"/>
        <w:rPr>
          <w:sz w:val="28"/>
          <w:szCs w:val="28"/>
        </w:rPr>
      </w:pPr>
      <w:r w:rsidRPr="006D639B">
        <w:rPr>
          <w:b/>
          <w:sz w:val="28"/>
          <w:szCs w:val="28"/>
        </w:rPr>
        <w:t>Ciobanu, Maria S</w:t>
      </w:r>
      <w:r w:rsidRPr="000E2D9A">
        <w:rPr>
          <w:sz w:val="28"/>
          <w:szCs w:val="28"/>
        </w:rPr>
        <w:t>. Florina Breazu : [artist plastic, doctor în arte vizuale, pedagog, Maestru în Artă, președintă a Uniunii Artiștilor Plastici] / Maria S. Ciobanu, 2023 // Calendar Național 2023. – P. 22-25 / autori: Elena Barbos-Balinschi, Maria S. Ciobanu, Ana Struță [et al.] ; director general: Elena</w:t>
      </w:r>
      <w:r w:rsidR="006D639B">
        <w:rPr>
          <w:sz w:val="28"/>
          <w:szCs w:val="28"/>
        </w:rPr>
        <w:t xml:space="preserve"> Pintilei ; coordonator: Veroni</w:t>
      </w:r>
      <w:r w:rsidRPr="000E2D9A">
        <w:rPr>
          <w:sz w:val="28"/>
          <w:szCs w:val="28"/>
        </w:rPr>
        <w:t>ca Borș ; colegiul de redacție: Andrei Eșanu [et al.] ; redactor: Angelina Olaru, Jana Badan ; redactare bibliografică: Elena Barbos-Balinschi. – Chișinău : [S. n.], 2023. – 380 p. – ISSN 1857-1557.</w:t>
      </w:r>
    </w:p>
    <w:p w:rsidR="006D639B" w:rsidRDefault="000B6E80" w:rsidP="000574D4">
      <w:pPr>
        <w:pStyle w:val="NormalWeb"/>
        <w:spacing w:before="0" w:beforeAutospacing="0" w:after="0" w:afterAutospacing="0"/>
        <w:ind w:firstLine="720"/>
        <w:jc w:val="both"/>
        <w:rPr>
          <w:sz w:val="28"/>
          <w:szCs w:val="28"/>
        </w:rPr>
      </w:pPr>
      <w:r w:rsidRPr="000E2D9A">
        <w:rPr>
          <w:sz w:val="28"/>
          <w:szCs w:val="28"/>
        </w:rPr>
        <w:t xml:space="preserve"> </w:t>
      </w:r>
      <w:r w:rsidRPr="006D639B">
        <w:rPr>
          <w:b/>
          <w:sz w:val="28"/>
          <w:szCs w:val="28"/>
        </w:rPr>
        <w:t>Ciobanu, Maria S</w:t>
      </w:r>
      <w:r w:rsidRPr="000E2D9A">
        <w:rPr>
          <w:sz w:val="28"/>
          <w:szCs w:val="28"/>
        </w:rPr>
        <w:t xml:space="preserve">. Traian Brad (1945-2002) : [bibliolog român, manager al activității bibliotecilor, autor de monografii de specialitate] / Maria S. Ciobanu // Calendar Național 2015 / Biblioteca Națională a Republicii Moldova ; director gene ral: Alexe Rău ; autori: Valeria Matvei, Natalia-Maria Şveț... Maria S. Ciobanu [et </w:t>
      </w:r>
      <w:r w:rsidRPr="000E2D9A">
        <w:rPr>
          <w:sz w:val="28"/>
          <w:szCs w:val="28"/>
        </w:rPr>
        <w:lastRenderedPageBreak/>
        <w:t xml:space="preserve">al.]; colegiul de redacție: Petru Soltan (președinte) [et al.]. – Chișinău : [S. n.], 2015. – P. 285-286. – ISSN 1857-1557. </w:t>
      </w:r>
    </w:p>
    <w:p w:rsidR="006D639B" w:rsidRDefault="000B6E80" w:rsidP="000574D4">
      <w:pPr>
        <w:pStyle w:val="NormalWeb"/>
        <w:spacing w:before="0" w:beforeAutospacing="0" w:after="0" w:afterAutospacing="0"/>
        <w:ind w:firstLine="720"/>
        <w:jc w:val="both"/>
        <w:rPr>
          <w:sz w:val="28"/>
          <w:szCs w:val="28"/>
        </w:rPr>
      </w:pPr>
      <w:r w:rsidRPr="000E2D9A">
        <w:rPr>
          <w:sz w:val="28"/>
          <w:szCs w:val="28"/>
        </w:rPr>
        <w:t>*[</w:t>
      </w:r>
      <w:r w:rsidRPr="00775034">
        <w:rPr>
          <w:b/>
          <w:sz w:val="28"/>
          <w:szCs w:val="28"/>
        </w:rPr>
        <w:t>Ciobanu-] Ciorbă, Maria</w:t>
      </w:r>
      <w:r w:rsidRPr="000E2D9A">
        <w:rPr>
          <w:sz w:val="28"/>
          <w:szCs w:val="28"/>
        </w:rPr>
        <w:t xml:space="preserve">. Sărbătoarea teiului : [Centenarul nemuririi – omagiu lui Mihai Eminescu] / Maria [Ciobanu-] Ciorbă // Inginerul. – 1989. – Nr 5 (11 mar.). – P. 4. </w:t>
      </w:r>
    </w:p>
    <w:p w:rsidR="006D639B" w:rsidRDefault="000B6E80" w:rsidP="006D639B">
      <w:pPr>
        <w:pStyle w:val="NormalWeb"/>
        <w:spacing w:before="0" w:beforeAutospacing="0" w:after="0" w:afterAutospacing="0"/>
        <w:ind w:firstLine="720"/>
        <w:jc w:val="center"/>
        <w:rPr>
          <w:sz w:val="28"/>
          <w:szCs w:val="28"/>
        </w:rPr>
      </w:pPr>
      <w:r w:rsidRPr="000E2D9A">
        <w:rPr>
          <w:sz w:val="28"/>
          <w:szCs w:val="28"/>
        </w:rPr>
        <w:t>***</w:t>
      </w:r>
    </w:p>
    <w:p w:rsidR="006D639B" w:rsidRDefault="000B6E80" w:rsidP="000574D4">
      <w:pPr>
        <w:pStyle w:val="NormalWeb"/>
        <w:spacing w:before="0" w:beforeAutospacing="0" w:after="0" w:afterAutospacing="0"/>
        <w:ind w:firstLine="720"/>
        <w:jc w:val="both"/>
        <w:rPr>
          <w:sz w:val="28"/>
          <w:szCs w:val="28"/>
        </w:rPr>
      </w:pPr>
      <w:r w:rsidRPr="006D639B">
        <w:rPr>
          <w:b/>
          <w:sz w:val="28"/>
          <w:szCs w:val="28"/>
        </w:rPr>
        <w:t>Administrația U.T.M. : [cu referire la Maria Ciobanu, director bibliotecă</w:t>
      </w:r>
      <w:r w:rsidRPr="000E2D9A">
        <w:rPr>
          <w:sz w:val="28"/>
          <w:szCs w:val="28"/>
        </w:rPr>
        <w:t xml:space="preserve">] // Universitatea Tehnică a Moldovei : Promoția anului 2002 / manager: Tatiana Savostin. – Chișinău : [S. n.], 2004. – P. 9. </w:t>
      </w:r>
    </w:p>
    <w:p w:rsidR="006D639B" w:rsidRDefault="000B6E80" w:rsidP="000574D4">
      <w:pPr>
        <w:pStyle w:val="NormalWeb"/>
        <w:spacing w:before="0" w:beforeAutospacing="0" w:after="0" w:afterAutospacing="0"/>
        <w:ind w:firstLine="720"/>
        <w:jc w:val="both"/>
        <w:rPr>
          <w:sz w:val="28"/>
          <w:szCs w:val="28"/>
        </w:rPr>
      </w:pPr>
      <w:r w:rsidRPr="006D639B">
        <w:rPr>
          <w:b/>
          <w:sz w:val="28"/>
          <w:szCs w:val="28"/>
        </w:rPr>
        <w:t>Administrația U.T.M. : [cu referire la Maria Ciobanu, director bibliotecă] // Universitatea Tehnică a Moldovei : Promoția anului 2003</w:t>
      </w:r>
      <w:r w:rsidRPr="000E2D9A">
        <w:rPr>
          <w:sz w:val="28"/>
          <w:szCs w:val="28"/>
        </w:rPr>
        <w:t xml:space="preserve"> / manager: Tatiana Savostin. – Chișinău : [S. n.], 2004. – P. 9. </w:t>
      </w:r>
    </w:p>
    <w:p w:rsidR="006D639B" w:rsidRDefault="000B6E80" w:rsidP="000574D4">
      <w:pPr>
        <w:pStyle w:val="NormalWeb"/>
        <w:spacing w:before="0" w:beforeAutospacing="0" w:after="0" w:afterAutospacing="0"/>
        <w:ind w:firstLine="720"/>
        <w:jc w:val="both"/>
        <w:rPr>
          <w:sz w:val="28"/>
          <w:szCs w:val="28"/>
        </w:rPr>
      </w:pPr>
      <w:r w:rsidRPr="006D639B">
        <w:rPr>
          <w:b/>
          <w:sz w:val="28"/>
          <w:szCs w:val="28"/>
        </w:rPr>
        <w:t>Balinschi, Elena</w:t>
      </w:r>
      <w:r w:rsidRPr="000E2D9A">
        <w:rPr>
          <w:sz w:val="28"/>
          <w:szCs w:val="28"/>
        </w:rPr>
        <w:t xml:space="preserve">. Un brand cultural veritabil : Calendarul Național : [cu referire la Maria S. Ciobanu, autor al „Calendarului Național”] / Elena Balinschi // Literatura și Arta. – 2024. – 8 febr. – P. 4. – ISSN 1857-38-35. </w:t>
      </w:r>
    </w:p>
    <w:p w:rsidR="006D639B" w:rsidRDefault="000B6E80" w:rsidP="000574D4">
      <w:pPr>
        <w:pStyle w:val="NormalWeb"/>
        <w:spacing w:before="0" w:beforeAutospacing="0" w:after="0" w:afterAutospacing="0"/>
        <w:ind w:firstLine="720"/>
        <w:jc w:val="both"/>
        <w:rPr>
          <w:sz w:val="28"/>
          <w:szCs w:val="28"/>
        </w:rPr>
      </w:pPr>
      <w:r w:rsidRPr="006D639B">
        <w:rPr>
          <w:b/>
          <w:sz w:val="28"/>
          <w:szCs w:val="28"/>
        </w:rPr>
        <w:t>Biblioteca Tehnico Științifică a Universității Tehnice a Moldovei : [cu referire la Maria Ciobanu, director al Bibliotecii în anii 1991-2003</w:t>
      </w:r>
      <w:r w:rsidRPr="000E2D9A">
        <w:rPr>
          <w:sz w:val="28"/>
          <w:szCs w:val="28"/>
        </w:rPr>
        <w:t>] // Universitatea Tehnică a Moldovei : (1964-2014) : Album jubiliar – 50 ani de învățământ</w:t>
      </w:r>
      <w:r w:rsidR="006D639B">
        <w:rPr>
          <w:sz w:val="28"/>
          <w:szCs w:val="28"/>
        </w:rPr>
        <w:t xml:space="preserve"> superior ingineresc / coordona</w:t>
      </w:r>
      <w:r w:rsidRPr="000E2D9A">
        <w:rPr>
          <w:sz w:val="28"/>
          <w:szCs w:val="28"/>
        </w:rPr>
        <w:t>tor și autor texte: Aurel Marinciuc, Stela Balan. – Chișinău : [S. n.], 2014. – P. 162. – ISBN 978 9975-129-07-7.</w:t>
      </w:r>
    </w:p>
    <w:p w:rsidR="006D639B" w:rsidRDefault="006D639B" w:rsidP="000574D4">
      <w:pPr>
        <w:pStyle w:val="NormalWeb"/>
        <w:spacing w:before="0" w:beforeAutospacing="0" w:after="0" w:afterAutospacing="0"/>
        <w:ind w:firstLine="720"/>
        <w:jc w:val="both"/>
        <w:rPr>
          <w:sz w:val="28"/>
          <w:szCs w:val="28"/>
        </w:rPr>
      </w:pPr>
      <w:r w:rsidRPr="006D639B">
        <w:rPr>
          <w:b/>
          <w:sz w:val="28"/>
          <w:szCs w:val="28"/>
        </w:rPr>
        <w:t>Biblioteci : [cu referire la Ma</w:t>
      </w:r>
      <w:r w:rsidR="000B6E80" w:rsidRPr="006D639B">
        <w:rPr>
          <w:b/>
          <w:sz w:val="28"/>
          <w:szCs w:val="28"/>
        </w:rPr>
        <w:t>ria Ciobanu, director de proie</w:t>
      </w:r>
      <w:r w:rsidRPr="006D639B">
        <w:rPr>
          <w:b/>
          <w:sz w:val="28"/>
          <w:szCs w:val="28"/>
        </w:rPr>
        <w:t>ct „Rețeaua Informațională a Bi</w:t>
      </w:r>
      <w:r w:rsidR="000B6E80" w:rsidRPr="006D639B">
        <w:rPr>
          <w:b/>
          <w:sz w:val="28"/>
          <w:szCs w:val="28"/>
        </w:rPr>
        <w:t>bliotecii Universității Tehnice a Moldovei</w:t>
      </w:r>
      <w:r w:rsidR="000B6E80" w:rsidRPr="000E2D9A">
        <w:rPr>
          <w:sz w:val="28"/>
          <w:szCs w:val="28"/>
        </w:rPr>
        <w:t xml:space="preserve">”] // Fundația Soros Moldova : Raport anual 2000 / lectori: Antonina Sârbu, Gheorghe Chiriţă. – Chișinău : Arc, [2001]. – P. 47-52. </w:t>
      </w:r>
    </w:p>
    <w:p w:rsidR="006D639B" w:rsidRDefault="000B6E80" w:rsidP="000574D4">
      <w:pPr>
        <w:pStyle w:val="NormalWeb"/>
        <w:spacing w:before="0" w:beforeAutospacing="0" w:after="0" w:afterAutospacing="0"/>
        <w:ind w:firstLine="720"/>
        <w:jc w:val="both"/>
        <w:rPr>
          <w:sz w:val="28"/>
          <w:szCs w:val="28"/>
        </w:rPr>
      </w:pPr>
      <w:r w:rsidRPr="006D639B">
        <w:rPr>
          <w:b/>
          <w:sz w:val="28"/>
          <w:szCs w:val="28"/>
        </w:rPr>
        <w:t>Imagini din viața UTM : [cu referire la Maria Ciobanu, director al Bibliotecii UTM în anii 1991-2003]</w:t>
      </w:r>
      <w:r w:rsidRPr="000E2D9A">
        <w:rPr>
          <w:sz w:val="28"/>
          <w:szCs w:val="28"/>
        </w:rPr>
        <w:t xml:space="preserve"> // Universitatea Tehnică a Moldovei (1964 2004) / colegiul de redacție: Ion A. Bostan (președinte). – Chișinău : Museum, 2004. – P. 53, 54. – ISBN 9975-906-96-6. </w:t>
      </w:r>
    </w:p>
    <w:p w:rsidR="00216A72" w:rsidRPr="000E2D9A" w:rsidRDefault="000B6E80" w:rsidP="000574D4">
      <w:pPr>
        <w:pStyle w:val="NormalWeb"/>
        <w:spacing w:before="0" w:beforeAutospacing="0" w:after="0" w:afterAutospacing="0"/>
        <w:ind w:firstLine="720"/>
        <w:jc w:val="both"/>
        <w:rPr>
          <w:sz w:val="28"/>
          <w:szCs w:val="28"/>
        </w:rPr>
      </w:pPr>
      <w:r w:rsidRPr="006D639B">
        <w:rPr>
          <w:b/>
          <w:sz w:val="28"/>
          <w:szCs w:val="28"/>
        </w:rPr>
        <w:t>Madan, Ion</w:t>
      </w:r>
      <w:r w:rsidRPr="000E2D9A">
        <w:rPr>
          <w:sz w:val="28"/>
          <w:szCs w:val="28"/>
        </w:rPr>
        <w:t>. Ciobanu Maria / Ion Madan // Biblioteconomia și bibliografia Moldovei : Profesori și discipoli / autor-alcătuitor: Ion Madan. – Chișinău : [S. n.], 2000. – P. 66.</w:t>
      </w:r>
    </w:p>
    <w:p w:rsidR="000E2D9A" w:rsidRDefault="000E2D9A"/>
    <w:p w:rsidR="006D639B" w:rsidRDefault="006D639B" w:rsidP="000E2D9A">
      <w:pPr>
        <w:spacing w:after="0" w:line="240" w:lineRule="auto"/>
        <w:ind w:firstLine="720"/>
        <w:jc w:val="both"/>
        <w:rPr>
          <w:rFonts w:ascii="Times New Roman" w:hAnsi="Times New Roman" w:cs="Times New Roman"/>
          <w:b/>
          <w:sz w:val="28"/>
          <w:szCs w:val="28"/>
        </w:rPr>
      </w:pPr>
    </w:p>
    <w:p w:rsidR="00775034" w:rsidRDefault="00775034" w:rsidP="000E2D9A">
      <w:pPr>
        <w:spacing w:after="0" w:line="240" w:lineRule="auto"/>
        <w:ind w:firstLine="720"/>
        <w:jc w:val="both"/>
        <w:rPr>
          <w:rFonts w:ascii="Times New Roman" w:hAnsi="Times New Roman" w:cs="Times New Roman"/>
          <w:b/>
          <w:sz w:val="28"/>
          <w:szCs w:val="28"/>
        </w:rPr>
      </w:pPr>
    </w:p>
    <w:p w:rsidR="006D639B" w:rsidRDefault="006D639B" w:rsidP="000E2D9A">
      <w:pPr>
        <w:spacing w:after="0" w:line="240" w:lineRule="auto"/>
        <w:ind w:firstLine="720"/>
        <w:jc w:val="both"/>
        <w:rPr>
          <w:rFonts w:ascii="Times New Roman" w:hAnsi="Times New Roman" w:cs="Times New Roman"/>
          <w:b/>
          <w:sz w:val="28"/>
          <w:szCs w:val="28"/>
        </w:rPr>
      </w:pPr>
    </w:p>
    <w:p w:rsidR="000E2D9A" w:rsidRDefault="000E2D9A">
      <w:bookmarkStart w:id="0" w:name="_GoBack"/>
      <w:bookmarkEnd w:id="0"/>
    </w:p>
    <w:p w:rsidR="000E2D9A" w:rsidRDefault="000E2D9A"/>
    <w:sectPr w:rsidR="000E2D9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6F4A"/>
    <w:rsid w:val="000574D4"/>
    <w:rsid w:val="000B6E80"/>
    <w:rsid w:val="000E2D9A"/>
    <w:rsid w:val="000E6656"/>
    <w:rsid w:val="00172AFE"/>
    <w:rsid w:val="00376F4A"/>
    <w:rsid w:val="005021E4"/>
    <w:rsid w:val="006D639B"/>
    <w:rsid w:val="00775034"/>
    <w:rsid w:val="008359D8"/>
    <w:rsid w:val="008C2DE6"/>
    <w:rsid w:val="008F0DF4"/>
    <w:rsid w:val="009867F2"/>
    <w:rsid w:val="00B530C2"/>
    <w:rsid w:val="00BD7FFD"/>
    <w:rsid w:val="00D261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BC2AA8-642A-4957-A597-8FFB4A19D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530C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4387137">
      <w:bodyDiv w:val="1"/>
      <w:marLeft w:val="0"/>
      <w:marRight w:val="0"/>
      <w:marTop w:val="0"/>
      <w:marBottom w:val="0"/>
      <w:divBdr>
        <w:top w:val="none" w:sz="0" w:space="0" w:color="auto"/>
        <w:left w:val="none" w:sz="0" w:space="0" w:color="auto"/>
        <w:bottom w:val="none" w:sz="0" w:space="0" w:color="auto"/>
        <w:right w:val="none" w:sz="0" w:space="0" w:color="auto"/>
      </w:divBdr>
    </w:div>
    <w:div w:id="1499884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8</Pages>
  <Words>3367</Words>
  <Characters>19198</Characters>
  <Application>Microsoft Office Word</Application>
  <DocSecurity>0</DocSecurity>
  <Lines>159</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2026-01-21T09:27:00Z</dcterms:created>
  <dcterms:modified xsi:type="dcterms:W3CDTF">2026-02-05T09:03:00Z</dcterms:modified>
</cp:coreProperties>
</file>